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F069" w14:textId="77777777" w:rsidR="0005040D" w:rsidRDefault="0005040D" w:rsidP="0005040D">
      <w:pPr>
        <w:jc w:val="center"/>
        <w:rPr>
          <w:rFonts w:ascii="Times New Roman" w:hAnsi="Times New Roman"/>
          <w:sz w:val="40"/>
          <w:szCs w:val="40"/>
        </w:rPr>
      </w:pPr>
      <w:r>
        <w:rPr>
          <w:rFonts w:ascii="Times New Roman" w:hAnsi="Times New Roman"/>
          <w:sz w:val="40"/>
          <w:szCs w:val="40"/>
        </w:rPr>
        <w:t>Public Notice</w:t>
      </w:r>
    </w:p>
    <w:p w14:paraId="05DBDECA" w14:textId="77777777" w:rsidR="0005040D" w:rsidRDefault="0005040D" w:rsidP="0005040D">
      <w:pPr>
        <w:jc w:val="both"/>
      </w:pPr>
    </w:p>
    <w:p w14:paraId="5EFE9B69" w14:textId="2FF055B7" w:rsidR="0005040D" w:rsidRDefault="0005040D" w:rsidP="0005040D">
      <w:pPr>
        <w:jc w:val="both"/>
      </w:pPr>
      <w:r>
        <w:tab/>
        <w:t xml:space="preserve">Pursuant to Chapter 552 of the Texas Government Code, the public is hereby given notice that the Commissioners Court of </w:t>
      </w:r>
      <w:r w:rsidR="00287DBB">
        <w:t>Dallam</w:t>
      </w:r>
      <w:r>
        <w:t xml:space="preserve"> County, Texas will convene in special session on the 8</w:t>
      </w:r>
      <w:r w:rsidRPr="0005040D">
        <w:rPr>
          <w:vertAlign w:val="superscript"/>
        </w:rPr>
        <w:t>th</w:t>
      </w:r>
      <w:r>
        <w:t xml:space="preserve"> day of November 2021, at 10 a.m. to receive public comment on redistricting of county election, justice of the peace and commissioners court precincts</w:t>
      </w:r>
      <w:proofErr w:type="gramStart"/>
      <w:r>
        <w:t xml:space="preserve">.  </w:t>
      </w:r>
      <w:proofErr w:type="gramEnd"/>
      <w:r>
        <w:t>After the public hearing, the Commissioners Court will take up for consideration and to take possible action regarding one or more alternative plans for the redistricting of County Commissioners Court precincts</w:t>
      </w:r>
      <w:proofErr w:type="gramStart"/>
      <w:r>
        <w:t xml:space="preserve">.  </w:t>
      </w:r>
      <w:proofErr w:type="gramEnd"/>
      <w:r>
        <w:t xml:space="preserve">The Court reserves the right to take </w:t>
      </w:r>
      <w:proofErr w:type="gramStart"/>
      <w:r>
        <w:t>any and all</w:t>
      </w:r>
      <w:proofErr w:type="gramEnd"/>
      <w:r>
        <w:t xml:space="preserve"> appropriate actions regarding the redistricting of Dallam County political boundaries, including the acceptance of new boundaries for the Commissioners Court precincts, modification of any boundaries, and/or tabling the pending proposals for later consideration and/or action.</w:t>
      </w:r>
    </w:p>
    <w:p w14:paraId="689CF58A" w14:textId="77777777" w:rsidR="0005040D" w:rsidRDefault="0005040D" w:rsidP="0005040D">
      <w:pPr>
        <w:jc w:val="both"/>
      </w:pPr>
    </w:p>
    <w:p w14:paraId="6884ACA3" w14:textId="28AFC39E" w:rsidR="0005040D" w:rsidRDefault="0005040D" w:rsidP="0005040D">
      <w:pPr>
        <w:jc w:val="both"/>
      </w:pPr>
      <w:r>
        <w:tab/>
        <w:t>The Public is invited to attend and to participate in this meeting</w:t>
      </w:r>
      <w:proofErr w:type="gramStart"/>
      <w:r>
        <w:t xml:space="preserve">.  </w:t>
      </w:r>
      <w:proofErr w:type="gramEnd"/>
      <w:r>
        <w:t>Those wishing to address the Court should sign a speakers request form provided for this purpose</w:t>
      </w:r>
      <w:proofErr w:type="gramStart"/>
      <w:r>
        <w:t xml:space="preserve">.  </w:t>
      </w:r>
      <w:proofErr w:type="gramEnd"/>
      <w:r>
        <w:t>Each speaker will be asked to come before the Court, identify themselves, provide their address, and inform the Commissioners Court of the Commissioners Court precinct and Election Precinct the speaker currently resides within</w:t>
      </w:r>
      <w:proofErr w:type="gramStart"/>
      <w:r>
        <w:t xml:space="preserve">.  </w:t>
      </w:r>
      <w:proofErr w:type="gramEnd"/>
      <w:r>
        <w:t>Comments should be reasonably concise and to the point</w:t>
      </w:r>
      <w:proofErr w:type="gramStart"/>
      <w:r>
        <w:t xml:space="preserve">.  </w:t>
      </w:r>
      <w:proofErr w:type="gramEnd"/>
      <w:r>
        <w:t>Questions will be answered, but the Court will not permit argument or excessive discussion of any particular topic</w:t>
      </w:r>
      <w:proofErr w:type="gramStart"/>
      <w:r>
        <w:t xml:space="preserve">.  </w:t>
      </w:r>
      <w:proofErr w:type="gramEnd"/>
      <w:r>
        <w:t>The hearing will be conducted under rules of judicial decorum</w:t>
      </w:r>
      <w:proofErr w:type="gramStart"/>
      <w:r>
        <w:t xml:space="preserve">.  </w:t>
      </w:r>
      <w:proofErr w:type="gramEnd"/>
      <w:r>
        <w:t>A tape recording of the hearing will be made of this hearing</w:t>
      </w:r>
      <w:proofErr w:type="gramStart"/>
      <w:r>
        <w:t xml:space="preserve">.  </w:t>
      </w:r>
      <w:proofErr w:type="gramEnd"/>
      <w:r>
        <w:t>Your comments will be transcribed and retained as a part of the permanent record of the proceeding.</w:t>
      </w:r>
    </w:p>
    <w:p w14:paraId="64D1953A" w14:textId="77777777" w:rsidR="009552FE" w:rsidRDefault="009552FE"/>
    <w:sectPr w:rsidR="00955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0D"/>
    <w:rsid w:val="0005040D"/>
    <w:rsid w:val="00287DBB"/>
    <w:rsid w:val="0095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5ADB"/>
  <w15:chartTrackingRefBased/>
  <w15:docId w15:val="{E9EEAEE4-291F-402C-A81C-33ACDA39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40D"/>
    <w:pPr>
      <w:spacing w:after="0" w:line="240" w:lineRule="auto"/>
    </w:pPr>
    <w:rPr>
      <w:rFonts w:ascii="CG Times" w:eastAsia="SimSu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9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Ritchey</dc:creator>
  <cp:keywords/>
  <dc:description/>
  <cp:lastModifiedBy>Wes Ritchey</cp:lastModifiedBy>
  <cp:revision>2</cp:revision>
  <dcterms:created xsi:type="dcterms:W3CDTF">2021-10-18T15:54:00Z</dcterms:created>
  <dcterms:modified xsi:type="dcterms:W3CDTF">2021-10-18T15:54:00Z</dcterms:modified>
</cp:coreProperties>
</file>